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ZARZĄDZENIE</w:t>
      </w:r>
      <w:r w:rsidR="001361F3">
        <w:rPr>
          <w:rStyle w:val="Pogrubienie"/>
        </w:rPr>
        <w:t xml:space="preserve"> </w:t>
      </w:r>
      <w:r w:rsidR="00A057CC">
        <w:rPr>
          <w:rStyle w:val="Pogrubienie"/>
          <w:color w:val="000000" w:themeColor="text1"/>
        </w:rPr>
        <w:t>NR 45</w:t>
      </w:r>
      <w:r w:rsidR="00AC2406">
        <w:rPr>
          <w:rStyle w:val="Pogrubienie"/>
          <w:color w:val="000000" w:themeColor="text1"/>
        </w:rPr>
        <w:t>/</w:t>
      </w:r>
      <w:r w:rsidRPr="00C06509">
        <w:rPr>
          <w:rStyle w:val="Pogrubienie"/>
          <w:color w:val="000000" w:themeColor="text1"/>
        </w:rPr>
        <w:t>20</w:t>
      </w:r>
      <w:r w:rsidR="00A057CC">
        <w:rPr>
          <w:rStyle w:val="Pogrubienie"/>
          <w:color w:val="000000" w:themeColor="text1"/>
        </w:rPr>
        <w:t>21</w:t>
      </w:r>
    </w:p>
    <w:p w:rsidR="00A6006A" w:rsidRDefault="001361F3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BURMISTRZA MIASTA I GMINY FROMBORK</w:t>
      </w:r>
    </w:p>
    <w:p w:rsidR="00A6006A" w:rsidRDefault="00A057CC" w:rsidP="0068682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z dnia 29 czerwca 2021</w:t>
      </w:r>
      <w:r w:rsidR="00A6006A">
        <w:rPr>
          <w:rStyle w:val="Pogrubienie"/>
        </w:rPr>
        <w:t xml:space="preserve"> r.</w:t>
      </w:r>
    </w:p>
    <w:p w:rsidR="00686823" w:rsidRDefault="00686823" w:rsidP="00686823">
      <w:pPr>
        <w:pStyle w:val="NormalnyWeb"/>
        <w:spacing w:before="0" w:beforeAutospacing="0" w:after="0" w:afterAutospacing="0"/>
        <w:jc w:val="center"/>
      </w:pPr>
    </w:p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w sprawie ogłoszenia </w:t>
      </w:r>
      <w:r w:rsidR="00BD0D91">
        <w:rPr>
          <w:rStyle w:val="Pogrubienie"/>
        </w:rPr>
        <w:t xml:space="preserve">naboru </w:t>
      </w:r>
      <w:r w:rsidR="00286E46">
        <w:rPr>
          <w:rStyle w:val="Pogrubienie"/>
        </w:rPr>
        <w:t>na wolne</w:t>
      </w:r>
      <w:r>
        <w:rPr>
          <w:rStyle w:val="Pogrubienie"/>
        </w:rPr>
        <w:t xml:space="preserve"> urzędnicze </w:t>
      </w:r>
      <w:r w:rsidR="00286E46">
        <w:rPr>
          <w:rStyle w:val="Pogrubienie"/>
        </w:rPr>
        <w:t xml:space="preserve">stanowisko </w:t>
      </w:r>
      <w:r w:rsidR="00286E46" w:rsidRPr="00286E46">
        <w:rPr>
          <w:b/>
        </w:rPr>
        <w:t xml:space="preserve">ds. </w:t>
      </w:r>
      <w:r w:rsidR="00A76573">
        <w:rPr>
          <w:b/>
        </w:rPr>
        <w:t>bu</w:t>
      </w:r>
      <w:r w:rsidR="00A76573" w:rsidRPr="00942D92">
        <w:rPr>
          <w:b/>
          <w:color w:val="000000"/>
        </w:rPr>
        <w:t>downictwa</w:t>
      </w:r>
      <w:r w:rsidR="00305ABA">
        <w:rPr>
          <w:b/>
          <w:color w:val="000000"/>
        </w:rPr>
        <w:t xml:space="preserve">                      </w:t>
      </w:r>
      <w:r w:rsidR="00A76573" w:rsidRPr="00942D92">
        <w:rPr>
          <w:b/>
          <w:color w:val="000000"/>
        </w:rPr>
        <w:t xml:space="preserve"> i gospodarki komunalnej </w:t>
      </w:r>
    </w:p>
    <w:p w:rsidR="00A6006A" w:rsidRPr="003F25E7" w:rsidRDefault="000C000F" w:rsidP="003F25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006A" w:rsidRPr="00581C86">
        <w:rPr>
          <w:rFonts w:ascii="Times New Roman" w:hAnsi="Times New Roman" w:cs="Times New Roman"/>
          <w:sz w:val="24"/>
          <w:szCs w:val="24"/>
        </w:rPr>
        <w:t xml:space="preserve">Na podstawie art. 33 ust. 3 ustawy z dnia 8 marca 1990 r. </w:t>
      </w:r>
      <w:r w:rsidR="00C23D6C" w:rsidRPr="00581C86">
        <w:rPr>
          <w:rFonts w:ascii="Times New Roman" w:hAnsi="Times New Roman" w:cs="Times New Roman"/>
          <w:sz w:val="24"/>
          <w:szCs w:val="24"/>
        </w:rPr>
        <w:t xml:space="preserve">o samorządzie gminnym </w:t>
      </w:r>
      <w:r w:rsidR="00CE3B4F" w:rsidRPr="00581C86">
        <w:rPr>
          <w:rFonts w:ascii="Times New Roman" w:hAnsi="Times New Roman" w:cs="Times New Roman"/>
          <w:sz w:val="24"/>
          <w:szCs w:val="24"/>
        </w:rPr>
        <w:br/>
      </w:r>
      <w:r w:rsidR="00C23D6C" w:rsidRPr="00581C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6B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F6B20">
        <w:rPr>
          <w:rFonts w:ascii="Times New Roman" w:hAnsi="Times New Roman" w:cs="Times New Roman"/>
          <w:sz w:val="24"/>
          <w:szCs w:val="24"/>
        </w:rPr>
        <w:t xml:space="preserve">. </w:t>
      </w:r>
      <w:r w:rsidR="00EC6F8A">
        <w:rPr>
          <w:rFonts w:ascii="Times New Roman" w:hAnsi="Times New Roman" w:cs="Times New Roman"/>
          <w:sz w:val="24"/>
          <w:szCs w:val="24"/>
        </w:rPr>
        <w:t>Dz.</w:t>
      </w:r>
      <w:r w:rsidR="00A057CC">
        <w:rPr>
          <w:rFonts w:ascii="Times New Roman" w:hAnsi="Times New Roman" w:cs="Times New Roman"/>
          <w:sz w:val="24"/>
          <w:szCs w:val="24"/>
        </w:rPr>
        <w:t xml:space="preserve"> U. z 2020 r., poz. 713</w:t>
      </w:r>
      <w:r w:rsidR="00B8648F">
        <w:rPr>
          <w:rFonts w:ascii="Times New Roman" w:hAnsi="Times New Roman" w:cs="Times New Roman"/>
          <w:sz w:val="24"/>
          <w:szCs w:val="24"/>
        </w:rPr>
        <w:t xml:space="preserve"> ze zm.</w:t>
      </w:r>
      <w:r w:rsidR="00CE3B4F" w:rsidRPr="00581C86">
        <w:rPr>
          <w:rFonts w:ascii="Times New Roman" w:hAnsi="Times New Roman" w:cs="Times New Roman"/>
          <w:sz w:val="24"/>
          <w:szCs w:val="24"/>
        </w:rPr>
        <w:t>)</w:t>
      </w:r>
      <w:r w:rsidR="00A6006A" w:rsidRPr="00581C86">
        <w:rPr>
          <w:rFonts w:ascii="Times New Roman" w:hAnsi="Times New Roman" w:cs="Times New Roman"/>
          <w:sz w:val="24"/>
          <w:szCs w:val="24"/>
        </w:rPr>
        <w:t>,</w:t>
      </w:r>
      <w:r w:rsidR="00CE3B4F" w:rsidRPr="00581C86">
        <w:rPr>
          <w:rFonts w:ascii="Times New Roman" w:hAnsi="Times New Roman" w:cs="Times New Roman"/>
          <w:sz w:val="24"/>
          <w:szCs w:val="24"/>
        </w:rPr>
        <w:t xml:space="preserve"> </w:t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</w:t>
      </w:r>
      <w:r w:rsidR="00BE7681" w:rsidRPr="00581C86">
        <w:rPr>
          <w:rFonts w:ascii="Times New Roman" w:hAnsi="Times New Roman" w:cs="Times New Roman"/>
          <w:sz w:val="24"/>
          <w:szCs w:val="24"/>
        </w:rPr>
        <w:t xml:space="preserve">i art. 13 </w:t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 </w:t>
      </w:r>
      <w:r w:rsidR="00CE3B4F" w:rsidRPr="00581C86">
        <w:rPr>
          <w:rFonts w:ascii="Times New Roman" w:hAnsi="Times New Roman" w:cs="Times New Roman"/>
          <w:sz w:val="24"/>
          <w:szCs w:val="24"/>
        </w:rPr>
        <w:br/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</w:t>
      </w:r>
      <w:r w:rsidR="002D2D7B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</w:t>
      </w:r>
      <w:proofErr w:type="spellStart"/>
      <w:r w:rsidR="003D698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D698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 r., poz. 1282</w:t>
      </w:r>
      <w:r w:rsidR="00CE3B4F" w:rsidRPr="00581C86">
        <w:rPr>
          <w:rFonts w:ascii="Times New Roman" w:hAnsi="Times New Roman" w:cs="Times New Roman"/>
          <w:sz w:val="24"/>
          <w:szCs w:val="24"/>
        </w:rPr>
        <w:t>)</w:t>
      </w:r>
      <w:r w:rsidR="00C16DB1" w:rsidRPr="00581C86">
        <w:rPr>
          <w:rFonts w:ascii="Times New Roman" w:hAnsi="Times New Roman" w:cs="Times New Roman"/>
          <w:sz w:val="24"/>
          <w:szCs w:val="24"/>
        </w:rPr>
        <w:t xml:space="preserve"> </w:t>
      </w:r>
      <w:r w:rsidR="00581C86" w:rsidRPr="00581C86">
        <w:rPr>
          <w:rFonts w:ascii="Times New Roman" w:hAnsi="Times New Roman" w:cs="Times New Roman"/>
          <w:sz w:val="24"/>
          <w:szCs w:val="24"/>
        </w:rPr>
        <w:t xml:space="preserve">oraz zarządzenia </w:t>
      </w:r>
      <w:r w:rsidR="008204B0">
        <w:rPr>
          <w:rFonts w:ascii="Times New Roman" w:hAnsi="Times New Roman" w:cs="Times New Roman"/>
          <w:sz w:val="24"/>
          <w:szCs w:val="24"/>
        </w:rPr>
        <w:br/>
      </w:r>
      <w:r w:rsidR="00051FC3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581C86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A1566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81C86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C06509">
        <w:rPr>
          <w:rFonts w:ascii="Times New Roman" w:hAnsi="Times New Roman" w:cs="Times New Roman"/>
          <w:sz w:val="24"/>
          <w:szCs w:val="24"/>
        </w:rPr>
        <w:t xml:space="preserve">z dnia </w:t>
      </w:r>
      <w:r w:rsidR="00051FC3">
        <w:rPr>
          <w:rFonts w:ascii="Times New Roman" w:hAnsi="Times New Roman" w:cs="Times New Roman"/>
          <w:sz w:val="24"/>
          <w:szCs w:val="24"/>
        </w:rPr>
        <w:t xml:space="preserve">06 lipca </w:t>
      </w:r>
      <w:r w:rsidR="0009230B">
        <w:rPr>
          <w:rFonts w:ascii="Times New Roman" w:hAnsi="Times New Roman" w:cs="Times New Roman"/>
          <w:sz w:val="24"/>
          <w:szCs w:val="24"/>
        </w:rPr>
        <w:t>2016</w:t>
      </w:r>
      <w:r w:rsidR="00C06509">
        <w:rPr>
          <w:rFonts w:ascii="Times New Roman" w:hAnsi="Times New Roman" w:cs="Times New Roman"/>
          <w:sz w:val="24"/>
          <w:szCs w:val="24"/>
        </w:rPr>
        <w:t xml:space="preserve"> roku </w:t>
      </w:r>
      <w:r w:rsidR="00581C86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581C86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i Gminy </w:t>
      </w:r>
      <w:r w:rsidR="008674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81C86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 Fromborku oraz na stanowiska kierowników gminnych jednostek organizacyjnych</w:t>
      </w:r>
      <w:r w:rsidR="003F25E7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6DB1" w:rsidRPr="008204B0">
        <w:rPr>
          <w:rFonts w:ascii="Times New Roman" w:hAnsi="Times New Roman" w:cs="Times New Roman"/>
          <w:sz w:val="24"/>
          <w:szCs w:val="24"/>
        </w:rPr>
        <w:t>zarządzam</w:t>
      </w:r>
      <w:r w:rsidR="00A6006A" w:rsidRPr="008204B0">
        <w:rPr>
          <w:rFonts w:ascii="Times New Roman" w:hAnsi="Times New Roman" w:cs="Times New Roman"/>
          <w:sz w:val="24"/>
          <w:szCs w:val="24"/>
        </w:rPr>
        <w:t>, co następuje:</w:t>
      </w:r>
    </w:p>
    <w:p w:rsidR="00A6006A" w:rsidRDefault="00A6006A" w:rsidP="00C23D6C">
      <w:pPr>
        <w:pStyle w:val="NormalnyWeb"/>
        <w:jc w:val="both"/>
      </w:pPr>
      <w:r>
        <w:rPr>
          <w:rStyle w:val="Pogrubienie"/>
        </w:rPr>
        <w:t>§ 1.</w:t>
      </w:r>
      <w:r w:rsidR="00C16DB1">
        <w:t xml:space="preserve"> </w:t>
      </w:r>
      <w:r>
        <w:t>Ogłasza</w:t>
      </w:r>
      <w:r w:rsidR="00FB0372">
        <w:t xml:space="preserve">m </w:t>
      </w:r>
      <w:r>
        <w:t xml:space="preserve">nabór na </w:t>
      </w:r>
      <w:r w:rsidR="00C16DB1">
        <w:t xml:space="preserve">wolne </w:t>
      </w:r>
      <w:r w:rsidR="002778BF">
        <w:t xml:space="preserve">urzędnicze </w:t>
      </w:r>
      <w:r w:rsidR="00286E46">
        <w:t xml:space="preserve">stanowisko </w:t>
      </w:r>
      <w:r w:rsidR="002778BF">
        <w:t>ds.</w:t>
      </w:r>
      <w:r w:rsidR="00243BA5" w:rsidRPr="00942D92">
        <w:rPr>
          <w:b/>
          <w:color w:val="000000"/>
        </w:rPr>
        <w:t xml:space="preserve"> </w:t>
      </w:r>
      <w:r w:rsidR="00243BA5" w:rsidRPr="00243BA5">
        <w:rPr>
          <w:color w:val="000000"/>
        </w:rPr>
        <w:t>budownictwa i gospodarki komunalnej</w:t>
      </w:r>
      <w:r>
        <w:t>.</w:t>
      </w:r>
      <w:r w:rsidR="005654BB">
        <w:t xml:space="preserve"> Ogłoszenie o naborze stanowi załącznik do niniejszego zarządzenia. </w:t>
      </w:r>
    </w:p>
    <w:p w:rsidR="00A6006A" w:rsidRDefault="00A6006A" w:rsidP="00C23D6C">
      <w:pPr>
        <w:pStyle w:val="NormalnyWeb"/>
        <w:jc w:val="both"/>
      </w:pPr>
      <w:r>
        <w:rPr>
          <w:rStyle w:val="Pogrubienie"/>
        </w:rPr>
        <w:t>§ 2.</w:t>
      </w:r>
      <w:r w:rsidR="00545C5D">
        <w:t xml:space="preserve"> </w:t>
      </w:r>
      <w:r>
        <w:t>W celu przeprowadzenia po</w:t>
      </w:r>
      <w:r w:rsidR="00FB0372">
        <w:t>stępowania konkursowego powołuję</w:t>
      </w:r>
      <w:r>
        <w:t xml:space="preserve"> Komisję Rekrutacyjną w składzie:</w:t>
      </w:r>
    </w:p>
    <w:p w:rsidR="00A6006A" w:rsidRDefault="005B48AE" w:rsidP="008204B0">
      <w:pPr>
        <w:pStyle w:val="NormalnyWeb"/>
        <w:spacing w:before="0" w:beforeAutospacing="0" w:after="0" w:afterAutospacing="0"/>
        <w:jc w:val="both"/>
      </w:pPr>
      <w:r>
        <w:t>1)    </w:t>
      </w:r>
      <w:r w:rsidR="00EF6B20">
        <w:t>Barbara Chomacka</w:t>
      </w:r>
      <w:r w:rsidR="00CA0CA2">
        <w:t xml:space="preserve"> </w:t>
      </w:r>
      <w:r w:rsidR="00BB0ECB">
        <w:t>– przewodnicząc</w:t>
      </w:r>
      <w:r w:rsidR="00250AF9">
        <w:t>a</w:t>
      </w:r>
      <w:r w:rsidR="00A6006A">
        <w:t xml:space="preserve"> komisji;</w:t>
      </w:r>
    </w:p>
    <w:p w:rsidR="00A6006A" w:rsidRDefault="005B48AE" w:rsidP="008204B0">
      <w:pPr>
        <w:pStyle w:val="NormalnyWeb"/>
        <w:spacing w:before="0" w:beforeAutospacing="0" w:after="0" w:afterAutospacing="0"/>
        <w:jc w:val="both"/>
      </w:pPr>
      <w:r>
        <w:t>2)    </w:t>
      </w:r>
      <w:r w:rsidR="00CA0CA2">
        <w:t xml:space="preserve">Ewa Rymarska </w:t>
      </w:r>
      <w:r w:rsidR="00A6006A">
        <w:t>–</w:t>
      </w:r>
      <w:r w:rsidR="00545C5D">
        <w:t xml:space="preserve"> zastępca </w:t>
      </w:r>
      <w:r w:rsidR="00BB0ECB">
        <w:t>przewodniczące</w:t>
      </w:r>
      <w:r w:rsidR="00250AF9">
        <w:t>j</w:t>
      </w:r>
      <w:r w:rsidR="00545C5D">
        <w:t xml:space="preserve"> komisji</w:t>
      </w:r>
      <w:r w:rsidR="00A6006A">
        <w:t>;</w:t>
      </w:r>
    </w:p>
    <w:p w:rsidR="00257D01" w:rsidRDefault="00393575" w:rsidP="008204B0">
      <w:pPr>
        <w:pStyle w:val="NormalnyWeb"/>
        <w:spacing w:before="0" w:beforeAutospacing="0" w:after="0" w:afterAutospacing="0"/>
        <w:jc w:val="both"/>
      </w:pPr>
      <w:r>
        <w:t xml:space="preserve">3)    </w:t>
      </w:r>
      <w:r w:rsidR="00250AF9">
        <w:t>Damian Krasiński</w:t>
      </w:r>
      <w:r w:rsidR="00CA0CA2">
        <w:t xml:space="preserve"> </w:t>
      </w:r>
      <w:r w:rsidR="005B48AE">
        <w:t xml:space="preserve">– </w:t>
      </w:r>
      <w:r w:rsidR="006613CB">
        <w:t>członek komisji.</w:t>
      </w:r>
    </w:p>
    <w:p w:rsidR="008204B0" w:rsidRDefault="008204B0" w:rsidP="008204B0">
      <w:pPr>
        <w:pStyle w:val="NormalnyWeb"/>
        <w:spacing w:before="0" w:beforeAutospacing="0" w:after="0" w:afterAutospacing="0"/>
        <w:jc w:val="both"/>
      </w:pPr>
    </w:p>
    <w:p w:rsidR="00521722" w:rsidRDefault="00521722" w:rsidP="008204B0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3.</w:t>
      </w:r>
      <w:r>
        <w:t xml:space="preserve"> </w:t>
      </w:r>
      <w:r w:rsidRPr="001D3062">
        <w:t>Nadzór nad realizacją zarządzenia powierzam </w:t>
      </w:r>
      <w:r w:rsidR="00563C9D">
        <w:t>Sekretarzowi Gminy</w:t>
      </w:r>
      <w:r w:rsidRPr="001D3062">
        <w:t>.</w:t>
      </w:r>
    </w:p>
    <w:p w:rsidR="006709CA" w:rsidRDefault="006709CA" w:rsidP="008204B0">
      <w:pPr>
        <w:pStyle w:val="NormalnyWeb"/>
        <w:spacing w:before="0" w:beforeAutospacing="0" w:after="0" w:afterAutospacing="0"/>
        <w:jc w:val="both"/>
      </w:pPr>
    </w:p>
    <w:p w:rsidR="00A6006A" w:rsidRDefault="00521722" w:rsidP="008204B0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4</w:t>
      </w:r>
      <w:r w:rsidR="00A6006A">
        <w:rPr>
          <w:rStyle w:val="Pogrubienie"/>
        </w:rPr>
        <w:t>.</w:t>
      </w:r>
      <w:r w:rsidR="00763E4E">
        <w:t xml:space="preserve"> </w:t>
      </w:r>
      <w:r w:rsidR="00A6006A">
        <w:t>Zarządzenie wchodzi w życie z dniem podpisania.</w:t>
      </w:r>
    </w:p>
    <w:p w:rsidR="007E4BF8" w:rsidRDefault="007E4BF8" w:rsidP="008204B0">
      <w:pPr>
        <w:pStyle w:val="NormalnyWeb"/>
        <w:spacing w:before="0" w:beforeAutospacing="0" w:after="0" w:afterAutospacing="0"/>
        <w:jc w:val="both"/>
      </w:pPr>
    </w:p>
    <w:p w:rsidR="007E4BF8" w:rsidRDefault="007E4BF8" w:rsidP="008204B0">
      <w:pPr>
        <w:pStyle w:val="NormalnyWeb"/>
        <w:spacing w:before="0" w:beforeAutospacing="0" w:after="0" w:afterAutospacing="0"/>
        <w:jc w:val="both"/>
      </w:pPr>
    </w:p>
    <w:p w:rsidR="007E4BF8" w:rsidRDefault="007E4BF8" w:rsidP="008204B0">
      <w:pPr>
        <w:pStyle w:val="NormalnyWeb"/>
        <w:spacing w:before="0" w:beforeAutospacing="0" w:after="0" w:afterAutospacing="0"/>
        <w:jc w:val="both"/>
      </w:pPr>
    </w:p>
    <w:p w:rsidR="00922A50" w:rsidRPr="00922A50" w:rsidRDefault="001D2C01" w:rsidP="00BC3A3B">
      <w:pPr>
        <w:pStyle w:val="NormalnyWeb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7E4BF8">
        <w:tab/>
      </w:r>
    </w:p>
    <w:p w:rsidR="00090B88" w:rsidRPr="00090B88" w:rsidRDefault="001D2C01" w:rsidP="00250AF9">
      <w:pPr>
        <w:pStyle w:val="NormalnyWeb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7F90" w:rsidRDefault="00303C5B" w:rsidP="003D698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7F90">
        <w:rPr>
          <w:rFonts w:ascii="Times New Roman" w:hAnsi="Times New Roman" w:cs="Times New Roman"/>
          <w:b/>
          <w:sz w:val="24"/>
          <w:szCs w:val="24"/>
        </w:rPr>
        <w:tab/>
      </w:r>
    </w:p>
    <w:p w:rsidR="00FC7F90" w:rsidRDefault="00FC7F90" w:rsidP="00FC7F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1D66" w:rsidRPr="00911D66" w:rsidRDefault="00911D66" w:rsidP="005F056E">
      <w:pPr>
        <w:pStyle w:val="NormalnyWeb"/>
        <w:rPr>
          <w:b/>
          <w:i/>
        </w:rPr>
      </w:pPr>
    </w:p>
    <w:p w:rsidR="00303C5B" w:rsidRPr="00303C5B" w:rsidRDefault="00303C5B" w:rsidP="00EA43D8">
      <w:pPr>
        <w:pStyle w:val="NormalnyWeb"/>
        <w:rPr>
          <w:b/>
          <w:i/>
        </w:rPr>
      </w:pPr>
    </w:p>
    <w:p w:rsidR="00763E4E" w:rsidRPr="004526EB" w:rsidRDefault="00BA23B9" w:rsidP="00763E4E">
      <w:pPr>
        <w:pStyle w:val="NormalnyWeb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006A">
        <w:t>                         </w:t>
      </w:r>
    </w:p>
    <w:p w:rsidR="00A6006A" w:rsidRDefault="00A6006A" w:rsidP="00A6006A">
      <w:pPr>
        <w:pStyle w:val="NormalnyWeb"/>
      </w:pPr>
    </w:p>
    <w:p w:rsidR="007E16C3" w:rsidRDefault="00FC32E4" w:rsidP="00A6006A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06A">
        <w:t> </w:t>
      </w:r>
    </w:p>
    <w:p w:rsidR="00BF217A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95307" w:rsidRPr="001D3062" w:rsidRDefault="00995307" w:rsidP="00BF217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BC3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</w:t>
      </w:r>
      <w:r w:rsidR="00BC3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Burmistrza Miasta i Gminy Frombork</w:t>
      </w:r>
    </w:p>
    <w:p w:rsidR="00995307" w:rsidRDefault="00995307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4DB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5B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3A3B">
        <w:rPr>
          <w:rFonts w:ascii="Times New Roman" w:eastAsia="Times New Roman" w:hAnsi="Times New Roman" w:cs="Times New Roman"/>
          <w:sz w:val="24"/>
          <w:szCs w:val="24"/>
          <w:lang w:eastAsia="pl-PL"/>
        </w:rPr>
        <w:t>29.06.2021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64CA0" w:rsidRPr="00164CA0" w:rsidRDefault="00164CA0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995307" w:rsidRPr="00164CA0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na wolne </w:t>
      </w:r>
      <w:r w:rsidR="00211A5B"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>stanowisko</w:t>
      </w:r>
      <w:r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5B" w:rsidRPr="00211A5B">
        <w:rPr>
          <w:rFonts w:ascii="Times New Roman" w:eastAsia="Calibri" w:hAnsi="Times New Roman" w:cs="Times New Roman"/>
          <w:b/>
        </w:rPr>
        <w:t xml:space="preserve">ds. </w:t>
      </w:r>
      <w:r w:rsidR="004C61D6" w:rsidRPr="00942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budownictwa i gospodarki komunalnej </w:t>
      </w:r>
      <w:r w:rsidR="005E30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BB0F89">
        <w:rPr>
          <w:rFonts w:ascii="Times New Roman" w:hAnsi="Times New Roman" w:cs="Times New Roman"/>
          <w:b/>
          <w:sz w:val="24"/>
          <w:szCs w:val="24"/>
        </w:rPr>
        <w:br/>
      </w:r>
      <w:r w:rsidR="009D4E99">
        <w:rPr>
          <w:rFonts w:ascii="Times New Roman" w:hAnsi="Times New Roman" w:cs="Times New Roman"/>
          <w:b/>
          <w:sz w:val="24"/>
          <w:szCs w:val="24"/>
        </w:rPr>
        <w:t>1 etatu -  4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995307" w:rsidRPr="000C1A95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Nazwa i adres jednostki: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1A95" w:rsidRPr="000C1A95" w:rsidRDefault="0054251D" w:rsidP="005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="005E3001">
        <w:rPr>
          <w:rStyle w:val="Pogrubienie"/>
          <w:rFonts w:ascii="Times New Roman" w:hAnsi="Times New Roman" w:cs="Times New Roman"/>
          <w:sz w:val="24"/>
          <w:szCs w:val="24"/>
        </w:rPr>
        <w:t xml:space="preserve">STANOWISKO DS. </w:t>
      </w:r>
      <w:r w:rsidR="001740FF" w:rsidRPr="00942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BUDOWNICTWA I GOSPODARKI KOMUNALNEJ 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703227" w:rsidRPr="00703227" w:rsidRDefault="00915F75" w:rsidP="00703227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wykształcenie </w:t>
      </w:r>
      <w:r w:rsidR="00310425">
        <w:rPr>
          <w:color w:val="000000" w:themeColor="text1"/>
        </w:rPr>
        <w:t>wyższe</w:t>
      </w:r>
      <w:r w:rsidR="00883C23">
        <w:rPr>
          <w:color w:val="000000" w:themeColor="text1"/>
        </w:rPr>
        <w:t xml:space="preserve"> lub w trakcie studiów wyższych</w:t>
      </w:r>
      <w:r w:rsidR="00703227">
        <w:rPr>
          <w:color w:val="000000" w:themeColor="text1"/>
        </w:rPr>
        <w:t>;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6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155526" w:rsidRDefault="00155526" w:rsidP="00DF6CA4">
      <w:pPr>
        <w:pStyle w:val="NormalnyWeb"/>
        <w:numPr>
          <w:ilvl w:val="0"/>
          <w:numId w:val="2"/>
        </w:numPr>
        <w:jc w:val="both"/>
      </w:pPr>
      <w:r>
        <w:t xml:space="preserve">umiejętność obsługi urządzeń biurowych, 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znajomość obsługi komputera, programów i aplikacji wykorzystywanych w administracji,</w:t>
      </w:r>
    </w:p>
    <w:p w:rsidR="00995307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5D2C44" w:rsidRDefault="005D2C44" w:rsidP="005D2C44">
      <w:pPr>
        <w:pStyle w:val="NormalnyWeb"/>
        <w:ind w:left="360"/>
        <w:jc w:val="both"/>
      </w:pPr>
    </w:p>
    <w:p w:rsidR="005D2C44" w:rsidRDefault="005D2C44" w:rsidP="005D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Zakres głównych zadań wykonywanych na stanowisku:</w:t>
      </w:r>
    </w:p>
    <w:p w:rsidR="005D2C44" w:rsidRDefault="005D2C44" w:rsidP="005D2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zadań stanowiska ds. budownictwa i gospodarki komunalnej należy:</w:t>
      </w:r>
    </w:p>
    <w:p w:rsidR="005D2C44" w:rsidRDefault="005D2C44" w:rsidP="005D2C44">
      <w:pPr>
        <w:numPr>
          <w:ilvl w:val="0"/>
          <w:numId w:val="34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udział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 procesie opracowywania miejscowych planów zagospodarowania przestrzennego i studiów uwarunkowań i kierunków zagospodarowania przestrzennego Gminy oraz zmian w ww. dokumentach planistycznych,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rejestrowanie i przechowywanie miejscowych planów zagospodarowania przestrzennego i studiów uwarunkowań i kierunków zagospodarowania przestrzennego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Gminy oraz archiwizacja materiałów z nimi związanych,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wydawanie wypisów i wyrysów z planów miejscowych,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wydawanie zaświadczeń o przeznaczeniu gruntów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prowadzenie spraw związanych z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wydawanie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decyzji o warunkach zabudowy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 zagospodarowania terenu oraz decyzji o lokalizacji celu publicznego,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prowadzenie rejestru wydanych decyzji o warunkach zabudowy i zagospodarowania terenu oraz decyzji o lokalizacji celu publicznego,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prowadzenie spraw związanych z ewidencjonowaniem zabytków,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rozliczanie faktur za centralne ogrzewanie,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rozliczanie faktur za energię elektryczną zasobu komunalnego,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przygotowanie umów na dostawę energii elektrycznej do zasobu komunalnego,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prowadzenie spraw związanych z transportem zbiorowym,</w:t>
      </w:r>
    </w:p>
    <w:p w:rsidR="005D2C44" w:rsidRDefault="005D2C44" w:rsidP="005D2C4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dokumentów związanych z prowadzeniem postępowań o zamówienie publiczne, zgodnie z zakresem obowiązków.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kontrola aktualności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przeglądów okresowych obiektów budowlanych będących własnością Gminy, 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prowadzenie ewidencji i gromadzenie danych techniczno - eksploatacyjnych dróg, obiektów inżynierskich i urządzeń w pasie drogowym,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przygotowywanie projektów decyzji zezwalających na zajęcie pasa drogowego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ustalenie opłat z tego tytułu oraz innych tytułów określonych przepisem odrębnym,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przygotowywanie rozstrzygnięć w sprawach zajęcia pasa drogowego na cele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nie związane z gospodarką drogową, w tym na ustawianie reklam,</w:t>
      </w:r>
    </w:p>
    <w:p w:rsidR="005D2C44" w:rsidRDefault="005D2C44" w:rsidP="005D2C44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sporządzanie sprawozdań statystycznych,</w:t>
      </w:r>
    </w:p>
    <w:p w:rsidR="005D2C44" w:rsidRDefault="005D2C44" w:rsidP="005D2C44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koordynacja zadań związanych z zapewnieniem czystości i porządku na terenie Miasta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Gminy Frombork oraz tworzeniem warunków niezbędnych do ich utrzymania poprzez:</w:t>
      </w:r>
    </w:p>
    <w:p w:rsidR="005D2C44" w:rsidRDefault="005D2C44" w:rsidP="005D2C44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nadzór nad właściwym wykonywaniem umów dotyczący utrzymania czystości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porządku na drogach, chodnikach i terenach publicznych będących własnością Miasta i Gminy Frombork, </w:t>
      </w:r>
    </w:p>
    <w:p w:rsidR="005D2C44" w:rsidRDefault="005D2C44" w:rsidP="005D2C44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nadzór nad właściwym utrzymaniem przez pracowników Urzędu czystości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porządku na drogach, chodnikach i terenach publicznych będących własnością Miasta i Gminy Frombork,</w:t>
      </w:r>
    </w:p>
    <w:p w:rsidR="005D2C44" w:rsidRDefault="005D2C44" w:rsidP="005D2C44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koordynacja spraw związanych z wykonywaniem przez skazanych prac na rzecz Gminy, </w:t>
      </w:r>
    </w:p>
    <w:p w:rsidR="005D2C44" w:rsidRDefault="005D2C44" w:rsidP="005D2C44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prowadzenie rejestrów i ewidencji:</w:t>
      </w:r>
    </w:p>
    <w:p w:rsidR="005D2C44" w:rsidRDefault="005D2C44" w:rsidP="005D2C4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decyzji o warunkach zabudowy i zagospodarowania terenu i decyzji o lokalizacji celu publicznego,</w:t>
      </w:r>
    </w:p>
    <w:p w:rsidR="005D2C44" w:rsidRDefault="005D2C44" w:rsidP="005D2C4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umów zawartych przez stanowisko,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lastRenderedPageBreak/>
        <w:t xml:space="preserve">koordynowanie prac nad opracowywaniem projektów miejscowych planów zagospodarowania przestrzennego oraz zmian w ww. planie, 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współdziałanie z organizacjami zawodowymi architektów i planistów w celu podnoszenia poziomu oraz stosowania nowych rozwiązań w budownictwie, 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podejmowanie działań zmierzających do poprawy estetyki zabudowy Gminy,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opiniowanie projektów budowy i modernizacji dróg, obiektów inżynierskich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br/>
        <w:t xml:space="preserve">oraz przystanków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komunikacji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zbiorowej w zakresie ich włączania do funkcjonującego systemu dróg, współpraca z zarządami dróg,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opiniowanie projektów inwestycji infrastruktury technicznej związanych z budową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br/>
        <w:t>dróg oraz obiektów w sąsiedztwie pasa drogowego,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koordynowanie zadań dotyczących przygotowywania zmian i aktualizacji studium uwarunkowań   i kierunków zagospodarowania przestrzennego Gminy,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przeprowadzanie analiz sprawności układu komunikacyjnego, organizacji i bezpieczeństwa ruchu oraz inicjowanie zmian usprawniających ruch na terenie Gminy, programowanie budowy i modernizacji dróg,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ocena zakresu prac remontowych zgłaszanych przez najemców zasobów komunalnych    i nadzór nad nimi, 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prowadzenie spraw związanych z przebiegiem robót budowlanych,</w:t>
      </w:r>
    </w:p>
    <w:p w:rsidR="005D2C44" w:rsidRDefault="005D2C44" w:rsidP="005D2C44">
      <w:pPr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przygotowywanie projektów rozstrzygnięć w sprawach użytkowania obiektów   budowlanych,</w:t>
      </w:r>
    </w:p>
    <w:p w:rsidR="005D2C44" w:rsidRDefault="005D2C44" w:rsidP="005D2C4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odpowiedzi na zapytanie o udzielenie informacji publicznej,</w:t>
      </w:r>
    </w:p>
    <w:p w:rsidR="005D2C44" w:rsidRDefault="005D2C44" w:rsidP="005D2C4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rejestrów ewidencji umów zawartych przez stanowisko,</w:t>
      </w:r>
    </w:p>
    <w:p w:rsidR="005D2C44" w:rsidRDefault="005D2C44" w:rsidP="005D2C4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0"/>
          <w:lang w:eastAsia="pl-PL"/>
        </w:rPr>
        <w:t>w zakresie inwestycji współfinansowanych z środków własnych:</w:t>
      </w:r>
    </w:p>
    <w:p w:rsidR="005D2C44" w:rsidRDefault="005D2C44" w:rsidP="005D2C44">
      <w:pPr>
        <w:pStyle w:val="Akapitzlist"/>
        <w:numPr>
          <w:ilvl w:val="1"/>
          <w:numId w:val="37"/>
        </w:numPr>
        <w:spacing w:after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koordynowanie spraw związanych z realizacją inwestycji gminnych,</w:t>
      </w:r>
    </w:p>
    <w:p w:rsidR="005D2C44" w:rsidRDefault="005D2C44" w:rsidP="005D2C44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4"/>
          <w:szCs w:val="20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0"/>
        </w:rPr>
        <w:t xml:space="preserve">przygotowywanie przedsięwzięć w zakresie rozwoju infrastruktury komunalnej, w tym m.in. budowy i modernizacji dróg, obiektów inżynierskich, inwestycji sieciowych (wodociągi, kanalizacja sanitarna i deszczowa), komunalnego budownictwa mieszkaniowego, dbanie o sprawny przebieg prac wstępnych i przygotowawczych, obsługa biurowa inwestycji budowlanych realizowanych ze środków budżetowych lub z ich udziałem oraz udziałem środków własnych mieszkańców, </w:t>
      </w:r>
    </w:p>
    <w:p w:rsidR="005D2C44" w:rsidRDefault="005D2C44" w:rsidP="005D2C44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4"/>
          <w:szCs w:val="20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0"/>
        </w:rPr>
        <w:t>kompletowanie dokumentacji z inwestycji,</w:t>
      </w:r>
    </w:p>
    <w:p w:rsidR="005D2C44" w:rsidRDefault="005D2C44" w:rsidP="005D2C4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snapToGrid w:val="0"/>
          <w:color w:val="000000"/>
          <w:sz w:val="24"/>
          <w:szCs w:val="20"/>
        </w:rPr>
        <w:t>w zakresie zamówień publicznych przedmiotem których są środki własne gminy:</w:t>
      </w:r>
    </w:p>
    <w:p w:rsidR="005D2C44" w:rsidRDefault="005D2C44" w:rsidP="005D2C4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snapToGrid w:val="0"/>
          <w:color w:val="000000"/>
          <w:sz w:val="24"/>
          <w:szCs w:val="20"/>
        </w:rPr>
        <w:t xml:space="preserve">a)opracowywanie projektów dokumentów związanych z prowadzeniem postępowań                   o </w:t>
      </w:r>
      <w:r>
        <w:rPr>
          <w:rFonts w:ascii="Times New Roman" w:hAnsi="Times New Roman"/>
          <w:color w:val="000000"/>
          <w:sz w:val="24"/>
          <w:szCs w:val="20"/>
        </w:rPr>
        <w:t>zamówienia publiczne,</w:t>
      </w:r>
    </w:p>
    <w:p w:rsidR="005D2C44" w:rsidRDefault="005D2C44" w:rsidP="005D2C4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b)</w:t>
      </w:r>
      <w:r>
        <w:rPr>
          <w:rFonts w:ascii="Times New Roman" w:hAnsi="Times New Roman"/>
          <w:sz w:val="24"/>
          <w:szCs w:val="20"/>
        </w:rPr>
        <w:t>prowadzenie ewidencji zamówień publicznych udzielonych przez Miasto i Gminę Frombork na podstawie ustawy prawo zamówień publicznych,</w:t>
      </w:r>
    </w:p>
    <w:p w:rsidR="00BD5FC1" w:rsidRPr="005D2C44" w:rsidRDefault="005D2C44" w:rsidP="005D2C44">
      <w:pPr>
        <w:tabs>
          <w:tab w:val="left" w:pos="0"/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35) wykonywanie innych zadań powierzonych przez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Burmistrza.</w:t>
      </w: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Warunki pracy na stanowisku: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praca administracyjno – biurowa wykonywana 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6F5954" w:rsidRPr="007C36DB">
        <w:rPr>
          <w:color w:val="000000" w:themeColor="text1"/>
        </w:rPr>
        <w:t xml:space="preserve"> etatu </w:t>
      </w:r>
      <w:r>
        <w:rPr>
          <w:color w:val="000000" w:themeColor="text1"/>
        </w:rPr>
        <w:t>-  4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kontakty bezpośrednie i </w:t>
      </w:r>
      <w:r w:rsidR="00966D11">
        <w:t>telefoniczne z klientami Urzędu,</w:t>
      </w:r>
    </w:p>
    <w:p w:rsidR="00966D11" w:rsidRDefault="00966D11" w:rsidP="00AD344D">
      <w:pPr>
        <w:pStyle w:val="NormalnyWeb"/>
        <w:numPr>
          <w:ilvl w:val="0"/>
          <w:numId w:val="4"/>
        </w:numPr>
        <w:jc w:val="both"/>
      </w:pPr>
      <w:r>
        <w:t>praca w terenie.</w:t>
      </w: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miesiącu poprzedzającym datę upublicznienia ogłoszenia o naborze wskaźnik zatrudnienia osób n</w:t>
      </w:r>
      <w:r w:rsidR="0011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w rozumieniu przepisów </w:t>
      </w:r>
      <w:r w:rsidR="0005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rehabilitacji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 i społecznej oraz o zatrudnianiu osób nie</w:t>
      </w:r>
      <w:r w:rsidR="00A5183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pełnosprawnych był niższy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Wymagane dokumenty:</w:t>
      </w:r>
    </w:p>
    <w:p w:rsidR="00995307" w:rsidRPr="004E564E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z uwzględnieniem przebiegu kariery zawodowej,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oraz kwalifikacje zawodowe,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staż pracy,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dla osoby ubiegającej się o zatrudnienie,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zdolności do czynności prawnych oraz korzystaniu z pełni praw publicznych,</w:t>
      </w:r>
    </w:p>
    <w:p w:rsidR="00995307" w:rsidRPr="00115984" w:rsidRDefault="00542DD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</w:t>
      </w:r>
      <w:r w:rsidR="00995307"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skazaniu prawomocnym wyrokiem sądu za umyślne przestępstwo ścigane z  oskarżenia publicznego lub umyślne przestępstwo skarbowe</w:t>
      </w:r>
      <w:r w:rsid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F217A" w:rsidRPr="00F269C5" w:rsidRDefault="00BF217A" w:rsidP="00BF217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Kandydat, który chce, by dokumenty aplikacyjne mogły być do dyspozycji Gminy Frombork w kolejnych procesach rekrutacyjnych – </w:t>
      </w:r>
      <w:r w:rsidRPr="00115984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i/>
          <w:iCs/>
          <w:sz w:val="24"/>
          <w:szCs w:val="24"/>
        </w:rPr>
        <w:t>Wyrażam zgodę na przetwarzanie danych osobowych zawartych w dokumentach aplikacyjnych na potrzeby przyszłych procesów rekrutacyjnych organizowanych przez Gminę Frombork przez okres 12 miesięcy.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115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9C5" w:rsidRPr="00115984" w:rsidRDefault="00F269C5" w:rsidP="0011598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Kandydat, który zamierza skorzystać z uprawnienia, o którym mowa w art. 13a ust.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 ustawy z dnia 21 listopada 2008 r.  o pracownik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 samorządowych (</w:t>
      </w:r>
      <w:proofErr w:type="spellStart"/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U. </w:t>
      </w:r>
      <w:r w:rsidR="00872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2019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r., </w:t>
      </w:r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1282</w:t>
      </w:r>
      <w:r w:rsidR="00153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zobowiązany jest do złożenia wraz z dokumentami kopii dokumentu potwierdzającego niepełnosprawność.</w:t>
      </w:r>
    </w:p>
    <w:p w:rsidR="006029E6" w:rsidRDefault="006029E6" w:rsidP="00BF11B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5307" w:rsidRPr="00A60BE4" w:rsidRDefault="00BF11BC" w:rsidP="006029E6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5307"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IX. Termin, miejsce i sposób składania </w:t>
      </w:r>
      <w:r w:rsidR="00A60BE4"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dokumentów:</w:t>
      </w:r>
    </w:p>
    <w:p w:rsidR="00F9181D" w:rsidRDefault="00995307" w:rsidP="00F91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  <w:lang w:eastAsia="pl-PL"/>
        </w:rPr>
        <w:t>opiskiem „</w:t>
      </w:r>
      <w:r w:rsidR="00E9408C" w:rsidRPr="00CB7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 na wolne stanowisko</w:t>
      </w:r>
      <w:r w:rsidR="007C6FCF" w:rsidRPr="00CB71DB">
        <w:rPr>
          <w:rFonts w:ascii="Times New Roman" w:hAnsi="Times New Roman" w:cs="Times New Roman"/>
          <w:b/>
        </w:rPr>
        <w:t xml:space="preserve"> </w:t>
      </w:r>
      <w:r w:rsidR="007C6FCF" w:rsidRPr="00CB71DB">
        <w:rPr>
          <w:rFonts w:ascii="Times New Roman" w:eastAsia="Calibri" w:hAnsi="Times New Roman" w:cs="Times New Roman"/>
          <w:b/>
        </w:rPr>
        <w:t>ds.</w:t>
      </w:r>
      <w:r w:rsidR="005221D1" w:rsidRPr="00CB71DB">
        <w:rPr>
          <w:rFonts w:ascii="Times New Roman" w:eastAsia="Calibri" w:hAnsi="Times New Roman" w:cs="Times New Roman"/>
          <w:b/>
        </w:rPr>
        <w:t xml:space="preserve"> </w:t>
      </w:r>
      <w:r w:rsidR="002C3268" w:rsidRPr="00CB71DB">
        <w:rPr>
          <w:rFonts w:ascii="Times New Roman" w:eastAsia="Calibri" w:hAnsi="Times New Roman" w:cs="Times New Roman"/>
          <w:b/>
        </w:rPr>
        <w:t>budownictwa i gospodarki komunalnej</w:t>
      </w:r>
      <w:r w:rsidRPr="00CB7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przesłać pocztą na adres: Urząd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terminie do dnia </w:t>
      </w:r>
      <w:r w:rsidR="00FE2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9F26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2021 r.</w:t>
      </w:r>
      <w:r w:rsidR="005A40C9" w:rsidRPr="00285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godz.</w:t>
      </w:r>
      <w:r w:rsidR="00FE2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15</w:t>
      </w:r>
      <w:r w:rsidR="00C87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A40C9" w:rsidRPr="00285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Urzędu).</w:t>
      </w:r>
    </w:p>
    <w:p w:rsidR="00F9181D" w:rsidRPr="001D3062" w:rsidRDefault="00F9181D" w:rsidP="00F91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wpłyną po wyżej określonym terminie nie będą rozpatrywane.</w:t>
      </w:r>
    </w:p>
    <w:p w:rsidR="00FE2DB7" w:rsidRDefault="00FE2DB7" w:rsidP="00F91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217A" w:rsidRDefault="00BF217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F9181D" w:rsidRPr="00A51529" w:rsidRDefault="00F9181D" w:rsidP="00F91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X. Inne informacje.</w:t>
      </w:r>
    </w:p>
    <w:p w:rsidR="00995307" w:rsidRDefault="00F9181D" w:rsidP="00F91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wymagania formalne </w:t>
      </w:r>
      <w:r w:rsidR="00995307"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Komisja Rekrutacyjna powołana przez</w:t>
      </w:r>
      <w:r w:rsidR="0099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Frombork</w:t>
      </w:r>
      <w:r w:rsidR="00995307"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obowiązany jest do wzięcia udziału w każdym etapie postępowania rekrutacyjnego wskazanego przez Komisję Rekrutacyjną.  </w:t>
      </w:r>
    </w:p>
    <w:p w:rsidR="00995307" w:rsidRPr="00E40C9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indywidua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lnie powiadomieni telefonicznie,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rozmowy kwalifikacyjnej.  </w:t>
      </w:r>
    </w:p>
    <w:p w:rsidR="00995307" w:rsidRPr="00E40C92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nie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 do drugiego etapu zo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staną</w:t>
      </w:r>
      <w:r w:rsidR="00A51529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fakcie powiadomieni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we Fromborku (</w:t>
      </w:r>
      <w:r w:rsidR="006029E6">
        <w:rPr>
          <w:rFonts w:ascii="Times New Roman" w:eastAsia="Times New Roman" w:hAnsi="Times New Roman" w:cs="Times New Roman"/>
          <w:sz w:val="24"/>
          <w:szCs w:val="24"/>
          <w:lang w:eastAsia="pl-PL"/>
        </w:rPr>
        <w:t>www.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17A" w:rsidRPr="00395B43" w:rsidRDefault="00BF217A" w:rsidP="00BF2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5B43">
        <w:rPr>
          <w:rFonts w:ascii="Times New Roman" w:hAnsi="Times New Roman" w:cs="Times New Roman"/>
          <w:b/>
          <w:bCs/>
          <w:sz w:val="24"/>
          <w:szCs w:val="24"/>
        </w:rPr>
        <w:t>Kandydat, który chce, by dokumenty aplikacyjne mogły być do dyspozycji Gminy Frombork w kolejnych procesach rekrutacyjnych powinien opatrzyć list motywacyjny bądź życiorys (CV) klauzulą: „</w:t>
      </w:r>
      <w:r w:rsidRPr="00395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Wyrażam zgodę na przetwarzanie danych osobowych zawartych w dokumentach aplikacyjnych na potrzeby przyszłych procesów rekrutacyjnych organizowanych przez Gminę Frombork przez okres 12 miesięcy.</w:t>
      </w:r>
      <w:r w:rsidRPr="00395B43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:rsidR="00995307" w:rsidRPr="00BF217A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Miasta i Gminy Frombork może w każdym czasie przerwać lub odwołać nabór </w:t>
      </w:r>
      <w:r w:rsidR="007C36DB" w:rsidRPr="00BF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F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wolne urzędnicze</w:t>
      </w:r>
      <w:r w:rsidR="00B801DD" w:rsidRPr="00BF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6FCF" w:rsidRPr="00BF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stanowisko </w:t>
      </w:r>
      <w:r w:rsidR="00656D48" w:rsidRPr="00BF217A">
        <w:rPr>
          <w:rFonts w:ascii="Times New Roman" w:eastAsia="Calibri" w:hAnsi="Times New Roman" w:cs="Times New Roman"/>
          <w:sz w:val="24"/>
          <w:szCs w:val="24"/>
        </w:rPr>
        <w:t>ds.</w:t>
      </w:r>
      <w:r w:rsidR="00CB71DB" w:rsidRPr="00BF217A">
        <w:rPr>
          <w:rFonts w:ascii="Times New Roman" w:eastAsia="Calibri" w:hAnsi="Times New Roman" w:cs="Times New Roman"/>
          <w:sz w:val="24"/>
          <w:szCs w:val="24"/>
        </w:rPr>
        <w:t xml:space="preserve"> budownictwa i </w:t>
      </w:r>
      <w:r w:rsidR="00656D48" w:rsidRPr="00BF2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16C3" w:rsidRPr="00BF217A">
        <w:rPr>
          <w:rFonts w:ascii="Times New Roman" w:eastAsia="Calibri" w:hAnsi="Times New Roman" w:cs="Times New Roman"/>
          <w:sz w:val="24"/>
          <w:szCs w:val="24"/>
        </w:rPr>
        <w:t xml:space="preserve">gospodarki </w:t>
      </w:r>
      <w:r w:rsidR="00CB71DB" w:rsidRPr="00BF217A">
        <w:rPr>
          <w:rFonts w:ascii="Times New Roman" w:eastAsia="Calibri" w:hAnsi="Times New Roman" w:cs="Times New Roman"/>
          <w:sz w:val="24"/>
          <w:szCs w:val="24"/>
        </w:rPr>
        <w:t>komunalnej</w:t>
      </w:r>
      <w:r w:rsidRPr="00BF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</w:t>
      </w:r>
    </w:p>
    <w:p w:rsidR="00995307" w:rsidRPr="00690DB9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Kserokopie</w:t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złożonych dokumentów </w:t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</w:t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winny być własnoręcznie potwierdzone </w:t>
      </w:r>
      <w:r w:rsid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 zgodność z oryginałem.</w:t>
      </w:r>
    </w:p>
    <w:p w:rsidR="00D9281D" w:rsidRPr="003422AE" w:rsidRDefault="00D9281D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inny dokument, w tym m.in. oświadczenia, list motywacyjny, życiorys (CV), kwestionariusz dla osoby ubiegającej się o zatrudnienie, złożone w czasie naboru </w:t>
      </w:r>
      <w:r w:rsidRPr="003422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powinny być opatrzone da</w:t>
      </w:r>
      <w:r w:rsidR="00F21991" w:rsidRPr="003422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tą i własnoręcznym </w:t>
      </w:r>
      <w:r w:rsidR="00F21991" w:rsidRPr="00342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czytelnym podp</w:t>
      </w:r>
      <w:r w:rsidRPr="00342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isem.</w:t>
      </w:r>
    </w:p>
    <w:p w:rsidR="00F33A83" w:rsidRDefault="008711AE" w:rsidP="00CD0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na stanowisk</w:t>
      </w:r>
      <w:r w:rsidR="0024496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urzędnicz</w:t>
      </w:r>
      <w:r w:rsidR="0024496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A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</w:t>
      </w:r>
      <w:r w:rsidR="00AA4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>we Fromborku</w:t>
      </w:r>
      <w:r w:rsidR="0043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zarządzenie </w:t>
      </w:r>
      <w:r w:rsidR="00736657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244960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3E052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44960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244960">
        <w:rPr>
          <w:rFonts w:ascii="Times New Roman" w:hAnsi="Times New Roman" w:cs="Times New Roman"/>
          <w:sz w:val="24"/>
          <w:szCs w:val="24"/>
        </w:rPr>
        <w:t xml:space="preserve">z dnia </w:t>
      </w:r>
      <w:r w:rsidR="00736657">
        <w:rPr>
          <w:rFonts w:ascii="Times New Roman" w:hAnsi="Times New Roman" w:cs="Times New Roman"/>
          <w:sz w:val="24"/>
          <w:szCs w:val="24"/>
        </w:rPr>
        <w:t xml:space="preserve">06 lipca </w:t>
      </w:r>
      <w:r w:rsidR="001711FD">
        <w:rPr>
          <w:rFonts w:ascii="Times New Roman" w:hAnsi="Times New Roman" w:cs="Times New Roman"/>
          <w:sz w:val="24"/>
          <w:szCs w:val="24"/>
        </w:rPr>
        <w:t>2016</w:t>
      </w:r>
      <w:r w:rsidR="00244960">
        <w:rPr>
          <w:rFonts w:ascii="Times New Roman" w:hAnsi="Times New Roman" w:cs="Times New Roman"/>
          <w:sz w:val="24"/>
          <w:szCs w:val="24"/>
        </w:rPr>
        <w:t xml:space="preserve"> roku </w:t>
      </w:r>
      <w:r w:rsidR="00244960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244960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Miasta i Gminy we Fromborku oraz na stanowiska kierowników gminnych jednostek organizacyjnych</w:t>
      </w:r>
      <w:r w:rsidR="00244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BF217A" w:rsidRDefault="00BF217A" w:rsidP="00BF217A">
      <w:pPr>
        <w:rPr>
          <w:rFonts w:ascii="Times New Roman" w:eastAsia="Times New Roman" w:hAnsi="Times New Roman"/>
          <w:color w:val="000000"/>
        </w:rPr>
      </w:pPr>
    </w:p>
    <w:p w:rsidR="00BF217A" w:rsidRDefault="00BF217A" w:rsidP="00BF217A">
      <w:pPr>
        <w:rPr>
          <w:rFonts w:ascii="Times New Roman" w:eastAsia="Times New Roman" w:hAnsi="Times New Roman"/>
          <w:color w:val="000000"/>
        </w:rPr>
      </w:pPr>
    </w:p>
    <w:p w:rsidR="00BF217A" w:rsidRDefault="00BF217A" w:rsidP="00BF217A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17A" w:rsidRPr="00BF217A" w:rsidRDefault="00BF217A" w:rsidP="00BF217A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7A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BF217A" w:rsidRPr="003E490E" w:rsidRDefault="00BF217A" w:rsidP="00BF217A">
      <w:pPr>
        <w:pStyle w:val="Bezodstpw"/>
        <w:jc w:val="both"/>
      </w:pPr>
      <w:r w:rsidRPr="003E490E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jako: RODO) informujemy o zasadach przetwarzania danych osobowych oraz o prawach z zakresu ochrony danych osobowych przysługujących na gruncie RODO:</w:t>
      </w:r>
    </w:p>
    <w:p w:rsidR="00BF217A" w:rsidRPr="003E490E" w:rsidRDefault="00BF217A" w:rsidP="00BF217A">
      <w:pPr>
        <w:pStyle w:val="Bezodstpw"/>
        <w:numPr>
          <w:ilvl w:val="0"/>
          <w:numId w:val="33"/>
        </w:numPr>
        <w:jc w:val="both"/>
      </w:pPr>
      <w:r w:rsidRPr="003E490E">
        <w:t>Administratorem danych osobowych jest Gmina Frombork, ul. Młynarska 5a, 14-530 Frombork, tel. kontaktowy: (55) 244 06 60.</w:t>
      </w:r>
    </w:p>
    <w:p w:rsidR="00BF217A" w:rsidRPr="003E490E" w:rsidRDefault="00BF217A" w:rsidP="00BF217A">
      <w:pPr>
        <w:pStyle w:val="Bezodstpw"/>
        <w:numPr>
          <w:ilvl w:val="0"/>
          <w:numId w:val="33"/>
        </w:numPr>
        <w:jc w:val="both"/>
      </w:pPr>
      <w:r w:rsidRPr="003E490E">
        <w:t>W celu uzyskania więcej informacji o przetwarzaniu danych osobowych moż</w:t>
      </w:r>
      <w:r>
        <w:t>na</w:t>
      </w:r>
      <w:r w:rsidRPr="003E490E">
        <w:t xml:space="preserve"> skontaktować się z Inspektorem Ochrony Danych Osobowych za pośrednictwem poczty elektronicznej, adres e-mail: </w:t>
      </w:r>
      <w:hyperlink r:id="rId6" w:history="1">
        <w:r w:rsidRPr="003E490E">
          <w:rPr>
            <w:rStyle w:val="Hipercze"/>
          </w:rPr>
          <w:t>iod.frombork@rodowsamorzadach.pl</w:t>
        </w:r>
      </w:hyperlink>
      <w:r w:rsidRPr="003E490E">
        <w:t>.</w:t>
      </w:r>
    </w:p>
    <w:p w:rsidR="00BF217A" w:rsidRPr="003E490E" w:rsidRDefault="00BF217A" w:rsidP="00BF217A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Pr="003E490E">
        <w:rPr>
          <w:rFonts w:ascii="Times New Roman" w:hAnsi="Times New Roman" w:cs="Times New Roman"/>
          <w:sz w:val="24"/>
          <w:szCs w:val="24"/>
        </w:rPr>
        <w:t xml:space="preserve"> osobowe będą przetwarzane w celu wypełnienia obowiązków prawnych ciążących na Administratorze (art. 6 ust. 1 lit. c RODO) dotyczących przeprowadzani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490E">
        <w:rPr>
          <w:rFonts w:ascii="Times New Roman" w:hAnsi="Times New Roman" w:cs="Times New Roman"/>
          <w:sz w:val="24"/>
          <w:szCs w:val="24"/>
        </w:rPr>
        <w:t xml:space="preserve"> procesu naboru na wolne stanowiska urzędnicze zgodnie z przepisami ustawy z 21 listopada 2008 r. o pracownikach samorządowych. Zakres danych obowiązkowych zawarty jest w przepisach ustawy z 21 listopada 2008 r. o pracownikach samorządowych oraz ustawy z 26 czerwca 1974 r. – Kodeks pracy. Jeśli w procesie rekrutacji </w:t>
      </w:r>
      <w:r>
        <w:rPr>
          <w:rFonts w:ascii="Times New Roman" w:hAnsi="Times New Roman" w:cs="Times New Roman"/>
          <w:sz w:val="24"/>
          <w:szCs w:val="24"/>
        </w:rPr>
        <w:t>zostaną przekazane</w:t>
      </w:r>
      <w:r w:rsidRPr="003E490E">
        <w:rPr>
          <w:rFonts w:ascii="Times New Roman" w:hAnsi="Times New Roman" w:cs="Times New Roman"/>
          <w:sz w:val="24"/>
          <w:szCs w:val="24"/>
        </w:rPr>
        <w:t xml:space="preserve"> dodatkowe dane, niewymagane przez Administratora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490E">
        <w:rPr>
          <w:rFonts w:ascii="Times New Roman" w:hAnsi="Times New Roman" w:cs="Times New Roman"/>
          <w:sz w:val="24"/>
          <w:szCs w:val="24"/>
        </w:rPr>
        <w:t xml:space="preserve"> to podstawą prawną przetwarzania danych będzie art. 6 ust. 1 lit. a RODO (zgoda wyrażona pisemnie lub poprzez działanie).</w:t>
      </w:r>
    </w:p>
    <w:p w:rsidR="00BF217A" w:rsidRPr="003E490E" w:rsidRDefault="00BF217A" w:rsidP="00BF217A">
      <w:pPr>
        <w:pStyle w:val="Bezodstpw"/>
        <w:numPr>
          <w:ilvl w:val="0"/>
          <w:numId w:val="33"/>
        </w:numPr>
        <w:jc w:val="both"/>
      </w:pPr>
      <w:r>
        <w:t>Dane</w:t>
      </w:r>
      <w:r w:rsidRPr="003E490E">
        <w:t xml:space="preserve"> osobowe mogą być przekazywane innym, współpracującym z Gminą Frombork podmiotom, w tym: dostawcom usług technicznych, organizacyjnych i prawnych, umożliwiającym prawidłowe zarządzanie gminą oraz realizację zadań statutowych </w:t>
      </w:r>
      <w:r w:rsidRPr="003E490E">
        <w:br/>
        <w:t>i ustawowych. Dane te powierzane są na podstawie i zgodnie z obowiązującymi przepisami.</w:t>
      </w:r>
    </w:p>
    <w:p w:rsidR="00BF217A" w:rsidRPr="003E490E" w:rsidRDefault="00BF217A" w:rsidP="00BF217A">
      <w:pPr>
        <w:pStyle w:val="Bezodstpw"/>
        <w:numPr>
          <w:ilvl w:val="0"/>
          <w:numId w:val="33"/>
        </w:numPr>
        <w:jc w:val="both"/>
      </w:pPr>
      <w:r w:rsidRPr="003E490E">
        <w:t>Informacje o kandydatach, którzy zgłosili się do naboru, mogą być udostępniane każdemu w trybie ustawy z 6 września 2001 r. o dostępie do informacji publicznej w zakresie objętym wymaganiami związanymi ze stanowiskiem określonym w ogłoszeniu o naborze, stosownie do art. 13 ust. 4 ustawy z 21 listopada 2008 r. o pracownikach samorządowych. Wyniki przeprowadzonego naboru opublikowane będą w Urzędzie Miasta i Gminy Frombork w Biuletynie Informacji Publicznej UMiG Frombork.</w:t>
      </w:r>
    </w:p>
    <w:p w:rsidR="00BF217A" w:rsidRPr="003E490E" w:rsidRDefault="00BF217A" w:rsidP="00BF217A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0E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celów określonych powyżej, a po tym czasie przez okres oraz w zakresie wymaganym przez przepisy powszechnie obowiązującego prawa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F217A" w:rsidRPr="003E490E" w:rsidRDefault="00BF217A" w:rsidP="00BF217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0E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danych osobowych, </w:t>
      </w:r>
      <w:r w:rsidRPr="003E49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 spełnieniu określonych </w:t>
      </w:r>
      <w:r w:rsidRPr="003E490E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w RODO przesłanek</w:t>
      </w:r>
      <w:r w:rsidRPr="003E490E">
        <w:rPr>
          <w:rFonts w:ascii="Times New Roman" w:eastAsia="Times New Roman" w:hAnsi="Times New Roman" w:cs="Times New Roman"/>
          <w:sz w:val="24"/>
          <w:szCs w:val="24"/>
        </w:rPr>
        <w:t xml:space="preserve">, przysługują następujące uprawnienia: </w:t>
      </w:r>
    </w:p>
    <w:p w:rsidR="00BF217A" w:rsidRPr="003E490E" w:rsidRDefault="00BF217A" w:rsidP="00BF217A">
      <w:pPr>
        <w:pStyle w:val="Akapitzlist"/>
        <w:numPr>
          <w:ilvl w:val="1"/>
          <w:numId w:val="3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0E">
        <w:rPr>
          <w:rFonts w:ascii="Times New Roman" w:eastAsia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:rsidR="00BF217A" w:rsidRPr="003E490E" w:rsidRDefault="00BF217A" w:rsidP="00BF217A">
      <w:pPr>
        <w:pStyle w:val="Akapitzlist"/>
        <w:numPr>
          <w:ilvl w:val="1"/>
          <w:numId w:val="3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0E">
        <w:rPr>
          <w:rFonts w:ascii="Times New Roman" w:eastAsia="Times New Roman" w:hAnsi="Times New Roman" w:cs="Times New Roman"/>
          <w:sz w:val="24"/>
          <w:szCs w:val="24"/>
        </w:rPr>
        <w:t>prawo do żądania sprostowania (poprawiania) danych osobowych;</w:t>
      </w:r>
    </w:p>
    <w:p w:rsidR="00BF217A" w:rsidRPr="003E490E" w:rsidRDefault="00BF217A" w:rsidP="00BF217A">
      <w:pPr>
        <w:pStyle w:val="Akapitzlist"/>
        <w:numPr>
          <w:ilvl w:val="1"/>
          <w:numId w:val="3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0E">
        <w:rPr>
          <w:rFonts w:ascii="Times New Roman" w:eastAsia="Times New Roman" w:hAnsi="Times New Roman" w:cs="Times New Roman"/>
          <w:sz w:val="24"/>
          <w:szCs w:val="24"/>
        </w:rPr>
        <w:t>prawo do żądania usunięcia danych osobowych (tzw. prawo do bycia zapomnianym);</w:t>
      </w:r>
    </w:p>
    <w:p w:rsidR="00BF217A" w:rsidRPr="003E490E" w:rsidRDefault="00BF217A" w:rsidP="00BF217A">
      <w:pPr>
        <w:pStyle w:val="Akapitzlist"/>
        <w:numPr>
          <w:ilvl w:val="1"/>
          <w:numId w:val="3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0E">
        <w:rPr>
          <w:rFonts w:ascii="Times New Roman" w:eastAsia="Times New Roman" w:hAnsi="Times New Roman" w:cs="Times New Roman"/>
          <w:sz w:val="24"/>
          <w:szCs w:val="24"/>
        </w:rPr>
        <w:t xml:space="preserve">prawo do żądania ograniczenia przetwarzania danych osobowych. </w:t>
      </w:r>
    </w:p>
    <w:p w:rsidR="00BF217A" w:rsidRPr="003E490E" w:rsidRDefault="00BF217A" w:rsidP="00BF217A">
      <w:pPr>
        <w:pStyle w:val="Bezodstpw"/>
        <w:numPr>
          <w:ilvl w:val="0"/>
          <w:numId w:val="33"/>
        </w:numPr>
        <w:jc w:val="both"/>
      </w:pPr>
      <w:r w:rsidRPr="003E490E">
        <w:t>Przysługuje prawo wniesienia skargi do organu nadzorczego, tj. Prezesa Urzędu Ochrony Danych, ul. Stawki 2, 00-193 Warszawa.</w:t>
      </w:r>
    </w:p>
    <w:p w:rsidR="00BF217A" w:rsidRPr="003E490E" w:rsidRDefault="00BF217A" w:rsidP="00BF217A">
      <w:pPr>
        <w:pStyle w:val="Bezodstpw"/>
        <w:numPr>
          <w:ilvl w:val="0"/>
          <w:numId w:val="33"/>
        </w:numPr>
        <w:jc w:val="both"/>
      </w:pPr>
      <w:r w:rsidRPr="003E490E">
        <w:t>Podanie danych osobowych w zakresie wynikającym z ustawy o pracownikach samorządowych oraz Kodeksu pracy jest niezbędne, aby uczestniczyć w postępowaniu rekrutacyjnym. Podanie innych danych jest dobrowolne.</w:t>
      </w: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sectPr w:rsidR="00CB71DB" w:rsidSect="00BF217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618"/>
    <w:multiLevelType w:val="hybridMultilevel"/>
    <w:tmpl w:val="9278993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28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1E7574E"/>
    <w:multiLevelType w:val="hybridMultilevel"/>
    <w:tmpl w:val="6E82CCEC"/>
    <w:lvl w:ilvl="0" w:tplc="E174CAA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EA010A"/>
    <w:multiLevelType w:val="multilevel"/>
    <w:tmpl w:val="867E19FE"/>
    <w:lvl w:ilvl="0">
      <w:start w:val="6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3D34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E31085"/>
    <w:multiLevelType w:val="hybridMultilevel"/>
    <w:tmpl w:val="8A3456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F55467"/>
    <w:multiLevelType w:val="hybridMultilevel"/>
    <w:tmpl w:val="7B748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2574822"/>
    <w:multiLevelType w:val="hybridMultilevel"/>
    <w:tmpl w:val="A46E99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32C7B3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A387C41"/>
    <w:multiLevelType w:val="hybridMultilevel"/>
    <w:tmpl w:val="E78C6DE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9BAA3E68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B676E"/>
    <w:multiLevelType w:val="hybridMultilevel"/>
    <w:tmpl w:val="609CD6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9C0842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644DE"/>
    <w:multiLevelType w:val="hybridMultilevel"/>
    <w:tmpl w:val="75385A3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43B28BF"/>
    <w:multiLevelType w:val="hybridMultilevel"/>
    <w:tmpl w:val="E916B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4D59FD"/>
    <w:multiLevelType w:val="hybridMultilevel"/>
    <w:tmpl w:val="41886D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BF00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F57C9"/>
    <w:multiLevelType w:val="multilevel"/>
    <w:tmpl w:val="0C567C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</w:abstractNum>
  <w:abstractNum w:abstractNumId="32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30"/>
  </w:num>
  <w:num w:numId="5">
    <w:abstractNumId w:val="18"/>
  </w:num>
  <w:num w:numId="6">
    <w:abstractNumId w:val="23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27"/>
  </w:num>
  <w:num w:numId="13">
    <w:abstractNumId w:val="1"/>
  </w:num>
  <w:num w:numId="14">
    <w:abstractNumId w:val="16"/>
  </w:num>
  <w:num w:numId="15">
    <w:abstractNumId w:val="25"/>
  </w:num>
  <w:num w:numId="16">
    <w:abstractNumId w:val="13"/>
  </w:num>
  <w:num w:numId="17">
    <w:abstractNumId w:val="7"/>
  </w:num>
  <w:num w:numId="18">
    <w:abstractNumId w:val="31"/>
  </w:num>
  <w:num w:numId="19">
    <w:abstractNumId w:val="6"/>
  </w:num>
  <w:num w:numId="20">
    <w:abstractNumId w:val="28"/>
  </w:num>
  <w:num w:numId="21">
    <w:abstractNumId w:val="19"/>
  </w:num>
  <w:num w:numId="22">
    <w:abstractNumId w:val="15"/>
  </w:num>
  <w:num w:numId="23">
    <w:abstractNumId w:val="12"/>
  </w:num>
  <w:num w:numId="24">
    <w:abstractNumId w:val="17"/>
  </w:num>
  <w:num w:numId="25">
    <w:abstractNumId w:val="0"/>
  </w:num>
  <w:num w:numId="26">
    <w:abstractNumId w:val="21"/>
  </w:num>
  <w:num w:numId="27">
    <w:abstractNumId w:val="22"/>
  </w:num>
  <w:num w:numId="28">
    <w:abstractNumId w:val="32"/>
  </w:num>
  <w:num w:numId="29">
    <w:abstractNumId w:val="11"/>
  </w:num>
  <w:num w:numId="30">
    <w:abstractNumId w:val="9"/>
  </w:num>
  <w:num w:numId="31">
    <w:abstractNumId w:val="29"/>
  </w:num>
  <w:num w:numId="32">
    <w:abstractNumId w:val="4"/>
  </w:num>
  <w:num w:numId="33">
    <w:abstractNumId w:val="2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8C9"/>
    <w:rsid w:val="00002034"/>
    <w:rsid w:val="0000226C"/>
    <w:rsid w:val="000128B2"/>
    <w:rsid w:val="00016397"/>
    <w:rsid w:val="00035F9C"/>
    <w:rsid w:val="000422C4"/>
    <w:rsid w:val="000451ED"/>
    <w:rsid w:val="00050761"/>
    <w:rsid w:val="00051FC3"/>
    <w:rsid w:val="000520C9"/>
    <w:rsid w:val="00054A9E"/>
    <w:rsid w:val="0006348D"/>
    <w:rsid w:val="00085204"/>
    <w:rsid w:val="00090B88"/>
    <w:rsid w:val="0009230B"/>
    <w:rsid w:val="00093A86"/>
    <w:rsid w:val="000A6442"/>
    <w:rsid w:val="000A6FF7"/>
    <w:rsid w:val="000B25EC"/>
    <w:rsid w:val="000C000F"/>
    <w:rsid w:val="000C1A95"/>
    <w:rsid w:val="000D5929"/>
    <w:rsid w:val="000E1AE9"/>
    <w:rsid w:val="000E2CE7"/>
    <w:rsid w:val="000E68EC"/>
    <w:rsid w:val="00103EF0"/>
    <w:rsid w:val="001042B4"/>
    <w:rsid w:val="00114FBD"/>
    <w:rsid w:val="00115984"/>
    <w:rsid w:val="00116EAD"/>
    <w:rsid w:val="00121C91"/>
    <w:rsid w:val="00135C63"/>
    <w:rsid w:val="001361F3"/>
    <w:rsid w:val="001370CF"/>
    <w:rsid w:val="0014155B"/>
    <w:rsid w:val="001446DE"/>
    <w:rsid w:val="001454E6"/>
    <w:rsid w:val="00150BEB"/>
    <w:rsid w:val="001535B9"/>
    <w:rsid w:val="00155526"/>
    <w:rsid w:val="00162A00"/>
    <w:rsid w:val="00164CA0"/>
    <w:rsid w:val="00167024"/>
    <w:rsid w:val="001711FD"/>
    <w:rsid w:val="001740FF"/>
    <w:rsid w:val="001918DC"/>
    <w:rsid w:val="001963A5"/>
    <w:rsid w:val="0019683E"/>
    <w:rsid w:val="001A0B3F"/>
    <w:rsid w:val="001C5121"/>
    <w:rsid w:val="001D2C01"/>
    <w:rsid w:val="001D47CF"/>
    <w:rsid w:val="001D5E49"/>
    <w:rsid w:val="001E546C"/>
    <w:rsid w:val="001F17BB"/>
    <w:rsid w:val="001F44A9"/>
    <w:rsid w:val="001F7BF8"/>
    <w:rsid w:val="002073D3"/>
    <w:rsid w:val="00211A5B"/>
    <w:rsid w:val="00215BE6"/>
    <w:rsid w:val="00220984"/>
    <w:rsid w:val="00241747"/>
    <w:rsid w:val="00243BA5"/>
    <w:rsid w:val="0024490E"/>
    <w:rsid w:val="00244960"/>
    <w:rsid w:val="00250AF9"/>
    <w:rsid w:val="00257D01"/>
    <w:rsid w:val="00272E5F"/>
    <w:rsid w:val="002778BF"/>
    <w:rsid w:val="00281616"/>
    <w:rsid w:val="002819E7"/>
    <w:rsid w:val="00282A20"/>
    <w:rsid w:val="002857BA"/>
    <w:rsid w:val="00286E46"/>
    <w:rsid w:val="00292E40"/>
    <w:rsid w:val="002971F6"/>
    <w:rsid w:val="002C3268"/>
    <w:rsid w:val="002D0BC1"/>
    <w:rsid w:val="002D2D7B"/>
    <w:rsid w:val="002E0D8A"/>
    <w:rsid w:val="002E783B"/>
    <w:rsid w:val="002F0CBF"/>
    <w:rsid w:val="002F6F08"/>
    <w:rsid w:val="002F789D"/>
    <w:rsid w:val="003019DA"/>
    <w:rsid w:val="00303C5B"/>
    <w:rsid w:val="00305ABA"/>
    <w:rsid w:val="00310425"/>
    <w:rsid w:val="00310AF1"/>
    <w:rsid w:val="00315896"/>
    <w:rsid w:val="00324EE6"/>
    <w:rsid w:val="003269B5"/>
    <w:rsid w:val="0032772C"/>
    <w:rsid w:val="00336841"/>
    <w:rsid w:val="00340ED1"/>
    <w:rsid w:val="003422AE"/>
    <w:rsid w:val="00351414"/>
    <w:rsid w:val="003561B7"/>
    <w:rsid w:val="0038273F"/>
    <w:rsid w:val="00383ADD"/>
    <w:rsid w:val="00390BCB"/>
    <w:rsid w:val="00393575"/>
    <w:rsid w:val="00394DE5"/>
    <w:rsid w:val="003A3591"/>
    <w:rsid w:val="003B7FD3"/>
    <w:rsid w:val="003C7F9F"/>
    <w:rsid w:val="003D3E25"/>
    <w:rsid w:val="003D616D"/>
    <w:rsid w:val="003D6981"/>
    <w:rsid w:val="003E0522"/>
    <w:rsid w:val="003F115A"/>
    <w:rsid w:val="003F25E7"/>
    <w:rsid w:val="003F5244"/>
    <w:rsid w:val="00401DD6"/>
    <w:rsid w:val="004058C9"/>
    <w:rsid w:val="00411C9F"/>
    <w:rsid w:val="00427CCF"/>
    <w:rsid w:val="00433CD8"/>
    <w:rsid w:val="004354F1"/>
    <w:rsid w:val="0043592D"/>
    <w:rsid w:val="00435AC1"/>
    <w:rsid w:val="00437166"/>
    <w:rsid w:val="004379E1"/>
    <w:rsid w:val="00443121"/>
    <w:rsid w:val="004526EB"/>
    <w:rsid w:val="0045312F"/>
    <w:rsid w:val="00465C19"/>
    <w:rsid w:val="004751EC"/>
    <w:rsid w:val="00483F68"/>
    <w:rsid w:val="004A7393"/>
    <w:rsid w:val="004B7938"/>
    <w:rsid w:val="004C61D6"/>
    <w:rsid w:val="004C6A66"/>
    <w:rsid w:val="004D73C3"/>
    <w:rsid w:val="004E564E"/>
    <w:rsid w:val="004E7B93"/>
    <w:rsid w:val="004F5920"/>
    <w:rsid w:val="0050562F"/>
    <w:rsid w:val="00507223"/>
    <w:rsid w:val="005112E7"/>
    <w:rsid w:val="00514B59"/>
    <w:rsid w:val="00514DE3"/>
    <w:rsid w:val="005207F8"/>
    <w:rsid w:val="00521722"/>
    <w:rsid w:val="005221D1"/>
    <w:rsid w:val="00530367"/>
    <w:rsid w:val="0054251D"/>
    <w:rsid w:val="00542DD7"/>
    <w:rsid w:val="00545C5D"/>
    <w:rsid w:val="00563C9D"/>
    <w:rsid w:val="005648A6"/>
    <w:rsid w:val="005654BB"/>
    <w:rsid w:val="0057387C"/>
    <w:rsid w:val="00576BCF"/>
    <w:rsid w:val="00581C86"/>
    <w:rsid w:val="005876D4"/>
    <w:rsid w:val="005A40C9"/>
    <w:rsid w:val="005B48AE"/>
    <w:rsid w:val="005B4980"/>
    <w:rsid w:val="005D1532"/>
    <w:rsid w:val="005D2C44"/>
    <w:rsid w:val="005E2024"/>
    <w:rsid w:val="005E3001"/>
    <w:rsid w:val="005F056E"/>
    <w:rsid w:val="00600D78"/>
    <w:rsid w:val="006029E6"/>
    <w:rsid w:val="00623F79"/>
    <w:rsid w:val="00624DB1"/>
    <w:rsid w:val="00636C9B"/>
    <w:rsid w:val="00641A18"/>
    <w:rsid w:val="006467D6"/>
    <w:rsid w:val="00650A58"/>
    <w:rsid w:val="00656102"/>
    <w:rsid w:val="006563C9"/>
    <w:rsid w:val="00656D48"/>
    <w:rsid w:val="006613CB"/>
    <w:rsid w:val="006709CA"/>
    <w:rsid w:val="00671DD8"/>
    <w:rsid w:val="00673EF0"/>
    <w:rsid w:val="006741D8"/>
    <w:rsid w:val="00686823"/>
    <w:rsid w:val="00690991"/>
    <w:rsid w:val="00690DB9"/>
    <w:rsid w:val="006923CF"/>
    <w:rsid w:val="00697084"/>
    <w:rsid w:val="006C234C"/>
    <w:rsid w:val="006E22FC"/>
    <w:rsid w:val="006E3CC9"/>
    <w:rsid w:val="006F1209"/>
    <w:rsid w:val="006F5954"/>
    <w:rsid w:val="006F65AA"/>
    <w:rsid w:val="006F7269"/>
    <w:rsid w:val="00703227"/>
    <w:rsid w:val="00707435"/>
    <w:rsid w:val="00715B4B"/>
    <w:rsid w:val="00721549"/>
    <w:rsid w:val="007221EC"/>
    <w:rsid w:val="00736657"/>
    <w:rsid w:val="00745801"/>
    <w:rsid w:val="00763E4E"/>
    <w:rsid w:val="007924D1"/>
    <w:rsid w:val="0079501D"/>
    <w:rsid w:val="007A4DC4"/>
    <w:rsid w:val="007B575F"/>
    <w:rsid w:val="007B74B7"/>
    <w:rsid w:val="007C36DB"/>
    <w:rsid w:val="007C593A"/>
    <w:rsid w:val="007C6A03"/>
    <w:rsid w:val="007C6FCF"/>
    <w:rsid w:val="007D09D0"/>
    <w:rsid w:val="007D3D3E"/>
    <w:rsid w:val="007D5293"/>
    <w:rsid w:val="007D717C"/>
    <w:rsid w:val="007E0044"/>
    <w:rsid w:val="007E16C3"/>
    <w:rsid w:val="007E22E6"/>
    <w:rsid w:val="007E4BF8"/>
    <w:rsid w:val="007E518C"/>
    <w:rsid w:val="007F37A4"/>
    <w:rsid w:val="0080692D"/>
    <w:rsid w:val="00814C3F"/>
    <w:rsid w:val="008179C3"/>
    <w:rsid w:val="008204B0"/>
    <w:rsid w:val="00823846"/>
    <w:rsid w:val="00833F64"/>
    <w:rsid w:val="00844155"/>
    <w:rsid w:val="00844D31"/>
    <w:rsid w:val="00845317"/>
    <w:rsid w:val="0085411E"/>
    <w:rsid w:val="00865C3A"/>
    <w:rsid w:val="00867416"/>
    <w:rsid w:val="008711AE"/>
    <w:rsid w:val="008729E4"/>
    <w:rsid w:val="00875102"/>
    <w:rsid w:val="00880EBF"/>
    <w:rsid w:val="00883C23"/>
    <w:rsid w:val="008911EA"/>
    <w:rsid w:val="008957AF"/>
    <w:rsid w:val="008A2004"/>
    <w:rsid w:val="008B5980"/>
    <w:rsid w:val="008D0AEE"/>
    <w:rsid w:val="008E37A6"/>
    <w:rsid w:val="008F13C9"/>
    <w:rsid w:val="008F205E"/>
    <w:rsid w:val="00903A16"/>
    <w:rsid w:val="00911D66"/>
    <w:rsid w:val="00915F75"/>
    <w:rsid w:val="00917009"/>
    <w:rsid w:val="00922A50"/>
    <w:rsid w:val="00931AF8"/>
    <w:rsid w:val="00934A18"/>
    <w:rsid w:val="009366B9"/>
    <w:rsid w:val="00945489"/>
    <w:rsid w:val="00947A20"/>
    <w:rsid w:val="0095208B"/>
    <w:rsid w:val="00952112"/>
    <w:rsid w:val="00952FE6"/>
    <w:rsid w:val="0095420F"/>
    <w:rsid w:val="009566AF"/>
    <w:rsid w:val="00957F87"/>
    <w:rsid w:val="00966D11"/>
    <w:rsid w:val="00981AE3"/>
    <w:rsid w:val="00983E69"/>
    <w:rsid w:val="00991BBC"/>
    <w:rsid w:val="00995307"/>
    <w:rsid w:val="009A2656"/>
    <w:rsid w:val="009A2A96"/>
    <w:rsid w:val="009A2C89"/>
    <w:rsid w:val="009A3D71"/>
    <w:rsid w:val="009B2B0D"/>
    <w:rsid w:val="009B4426"/>
    <w:rsid w:val="009C05F3"/>
    <w:rsid w:val="009C0871"/>
    <w:rsid w:val="009C44A6"/>
    <w:rsid w:val="009C6483"/>
    <w:rsid w:val="009D4E99"/>
    <w:rsid w:val="009D7347"/>
    <w:rsid w:val="009F269B"/>
    <w:rsid w:val="009F7DEC"/>
    <w:rsid w:val="00A03781"/>
    <w:rsid w:val="00A057CC"/>
    <w:rsid w:val="00A062F3"/>
    <w:rsid w:val="00A1402B"/>
    <w:rsid w:val="00A1566F"/>
    <w:rsid w:val="00A315B6"/>
    <w:rsid w:val="00A345A5"/>
    <w:rsid w:val="00A36DA6"/>
    <w:rsid w:val="00A51529"/>
    <w:rsid w:val="00A51833"/>
    <w:rsid w:val="00A55FE2"/>
    <w:rsid w:val="00A6006A"/>
    <w:rsid w:val="00A602CA"/>
    <w:rsid w:val="00A60BE4"/>
    <w:rsid w:val="00A65B76"/>
    <w:rsid w:val="00A759DD"/>
    <w:rsid w:val="00A76573"/>
    <w:rsid w:val="00A77C41"/>
    <w:rsid w:val="00A82072"/>
    <w:rsid w:val="00A843B1"/>
    <w:rsid w:val="00AA4115"/>
    <w:rsid w:val="00AB3A95"/>
    <w:rsid w:val="00AB7459"/>
    <w:rsid w:val="00AC2406"/>
    <w:rsid w:val="00AC2C32"/>
    <w:rsid w:val="00AD344D"/>
    <w:rsid w:val="00AD3915"/>
    <w:rsid w:val="00AE04CA"/>
    <w:rsid w:val="00AE732F"/>
    <w:rsid w:val="00AE7C67"/>
    <w:rsid w:val="00AF481D"/>
    <w:rsid w:val="00B23A7A"/>
    <w:rsid w:val="00B2743E"/>
    <w:rsid w:val="00B3719B"/>
    <w:rsid w:val="00B428DE"/>
    <w:rsid w:val="00B801DD"/>
    <w:rsid w:val="00B8648F"/>
    <w:rsid w:val="00B96CAF"/>
    <w:rsid w:val="00BA23B9"/>
    <w:rsid w:val="00BB09D4"/>
    <w:rsid w:val="00BB0ECB"/>
    <w:rsid w:val="00BB0F89"/>
    <w:rsid w:val="00BB3BF9"/>
    <w:rsid w:val="00BB50FE"/>
    <w:rsid w:val="00BC3A3B"/>
    <w:rsid w:val="00BC5E95"/>
    <w:rsid w:val="00BD0D91"/>
    <w:rsid w:val="00BD59D0"/>
    <w:rsid w:val="00BD5FC1"/>
    <w:rsid w:val="00BD60FC"/>
    <w:rsid w:val="00BE64FA"/>
    <w:rsid w:val="00BE7681"/>
    <w:rsid w:val="00BF11BC"/>
    <w:rsid w:val="00BF204A"/>
    <w:rsid w:val="00BF217A"/>
    <w:rsid w:val="00BF366C"/>
    <w:rsid w:val="00C06509"/>
    <w:rsid w:val="00C126A0"/>
    <w:rsid w:val="00C14554"/>
    <w:rsid w:val="00C148AB"/>
    <w:rsid w:val="00C16DB1"/>
    <w:rsid w:val="00C23D6C"/>
    <w:rsid w:val="00C311E0"/>
    <w:rsid w:val="00C46B6A"/>
    <w:rsid w:val="00C7617D"/>
    <w:rsid w:val="00C8178B"/>
    <w:rsid w:val="00C823E7"/>
    <w:rsid w:val="00C872F6"/>
    <w:rsid w:val="00C93F68"/>
    <w:rsid w:val="00CA0CA2"/>
    <w:rsid w:val="00CA7F78"/>
    <w:rsid w:val="00CB4F87"/>
    <w:rsid w:val="00CB71DB"/>
    <w:rsid w:val="00CC0148"/>
    <w:rsid w:val="00CD01E0"/>
    <w:rsid w:val="00CD1B52"/>
    <w:rsid w:val="00CD5D98"/>
    <w:rsid w:val="00CE15C1"/>
    <w:rsid w:val="00CE3B4F"/>
    <w:rsid w:val="00D00AE1"/>
    <w:rsid w:val="00D22799"/>
    <w:rsid w:val="00D50230"/>
    <w:rsid w:val="00D52ABD"/>
    <w:rsid w:val="00D731BB"/>
    <w:rsid w:val="00D73BD0"/>
    <w:rsid w:val="00D7508E"/>
    <w:rsid w:val="00D9281D"/>
    <w:rsid w:val="00D9313D"/>
    <w:rsid w:val="00DA0FB5"/>
    <w:rsid w:val="00DA79E5"/>
    <w:rsid w:val="00DB1ACE"/>
    <w:rsid w:val="00DB4146"/>
    <w:rsid w:val="00DC01DA"/>
    <w:rsid w:val="00DE7E60"/>
    <w:rsid w:val="00DF2DBC"/>
    <w:rsid w:val="00DF6CA4"/>
    <w:rsid w:val="00E272B7"/>
    <w:rsid w:val="00E40C92"/>
    <w:rsid w:val="00E452C9"/>
    <w:rsid w:val="00E45D28"/>
    <w:rsid w:val="00E604C7"/>
    <w:rsid w:val="00E628A1"/>
    <w:rsid w:val="00E7030E"/>
    <w:rsid w:val="00E761C4"/>
    <w:rsid w:val="00E83AEB"/>
    <w:rsid w:val="00E9408C"/>
    <w:rsid w:val="00E95330"/>
    <w:rsid w:val="00E95CF7"/>
    <w:rsid w:val="00EA27FF"/>
    <w:rsid w:val="00EA43D8"/>
    <w:rsid w:val="00EB2949"/>
    <w:rsid w:val="00EB4575"/>
    <w:rsid w:val="00EB646C"/>
    <w:rsid w:val="00EC6F8A"/>
    <w:rsid w:val="00ED0FC1"/>
    <w:rsid w:val="00ED1DA4"/>
    <w:rsid w:val="00EE163B"/>
    <w:rsid w:val="00EF0906"/>
    <w:rsid w:val="00EF6B20"/>
    <w:rsid w:val="00F030E7"/>
    <w:rsid w:val="00F10522"/>
    <w:rsid w:val="00F21991"/>
    <w:rsid w:val="00F269C5"/>
    <w:rsid w:val="00F33A83"/>
    <w:rsid w:val="00F418AE"/>
    <w:rsid w:val="00F46819"/>
    <w:rsid w:val="00F564CA"/>
    <w:rsid w:val="00F6605F"/>
    <w:rsid w:val="00F667E3"/>
    <w:rsid w:val="00F6745E"/>
    <w:rsid w:val="00F72C7A"/>
    <w:rsid w:val="00F75A99"/>
    <w:rsid w:val="00F9181D"/>
    <w:rsid w:val="00FB0372"/>
    <w:rsid w:val="00FC32E4"/>
    <w:rsid w:val="00FC7F90"/>
    <w:rsid w:val="00FE2DB7"/>
    <w:rsid w:val="00FF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15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A1402B"/>
    <w:rPr>
      <w:color w:val="0000FF"/>
      <w:u w:val="single"/>
    </w:rPr>
  </w:style>
  <w:style w:type="character" w:customStyle="1" w:styleId="komentarztresc">
    <w:name w:val="komentarz_tresc"/>
    <w:basedOn w:val="Domylnaczcionkaakapitu"/>
    <w:rsid w:val="00A1402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1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121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31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3121"/>
    <w:rPr>
      <w:sz w:val="16"/>
      <w:szCs w:val="16"/>
    </w:rPr>
  </w:style>
  <w:style w:type="paragraph" w:styleId="Bezodstpw">
    <w:name w:val="No Spacing"/>
    <w:uiPriority w:val="1"/>
    <w:qFormat/>
    <w:rsid w:val="00A602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frombork@rodowsamorzada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7B52F-BFED-466D-98D2-EC9C0D4D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2340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12</cp:revision>
  <cp:lastPrinted>2021-06-29T12:43:00Z</cp:lastPrinted>
  <dcterms:created xsi:type="dcterms:W3CDTF">2021-06-29T08:44:00Z</dcterms:created>
  <dcterms:modified xsi:type="dcterms:W3CDTF">2021-06-29T12:49:00Z</dcterms:modified>
</cp:coreProperties>
</file>